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743" w:type="dxa"/>
        <w:jc w:val="center"/>
        <w:tblLook w:val="0000" w:firstRow="0" w:lastRow="0" w:firstColumn="0" w:lastColumn="0" w:noHBand="0" w:noVBand="0"/>
      </w:tblPr>
      <w:tblGrid>
        <w:gridCol w:w="1555"/>
        <w:gridCol w:w="3685"/>
        <w:gridCol w:w="4503"/>
      </w:tblGrid>
      <w:tr w:rsidR="005175F0" w:rsidRPr="00E63E96" w:rsidTr="001E147A">
        <w:trPr>
          <w:trHeight w:val="1746"/>
          <w:jc w:val="center"/>
        </w:trPr>
        <w:tc>
          <w:tcPr>
            <w:tcW w:w="1555" w:type="dxa"/>
            <w:vAlign w:val="center"/>
          </w:tcPr>
          <w:p w:rsidR="00E63E96" w:rsidRPr="00E63E96" w:rsidRDefault="00E63E96" w:rsidP="001E147A">
            <w:pPr>
              <w:jc w:val="center"/>
              <w:rPr>
                <w:rFonts w:ascii="Times New Roman" w:hAnsi="Times New Roman"/>
                <w:b/>
                <w:noProof/>
                <w:sz w:val="14"/>
                <w:lang w:eastAsia="zh-CN"/>
              </w:rPr>
            </w:pPr>
            <w:r w:rsidRPr="00E63E96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29D2BFBA" wp14:editId="1511FC58">
                  <wp:extent cx="800889" cy="666750"/>
                  <wp:effectExtent l="0" t="0" r="0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55" t="15933" r="63140" b="37824"/>
                          <a:stretch/>
                        </pic:blipFill>
                        <pic:spPr>
                          <a:xfrm>
                            <a:off x="0" y="0"/>
                            <a:ext cx="836145" cy="696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E63E96" w:rsidRPr="001E147A" w:rsidRDefault="001E147A" w:rsidP="001E147A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zh-CN"/>
              </w:rPr>
            </w:pPr>
            <w:r w:rsidRPr="001E147A">
              <w:rPr>
                <w:rFonts w:ascii="Times New Roman" w:eastAsia="Calibri" w:hAnsi="Times New Roman"/>
                <w:b/>
                <w:sz w:val="24"/>
                <w:szCs w:val="28"/>
              </w:rPr>
              <w:t xml:space="preserve">ГБУЗ Архангельской области </w:t>
            </w:r>
            <w:r w:rsidRPr="001E147A">
              <w:rPr>
                <w:rFonts w:ascii="Times New Roman" w:eastAsia="Calibri" w:hAnsi="Times New Roman"/>
                <w:b/>
                <w:sz w:val="24"/>
                <w:szCs w:val="28"/>
                <w:lang w:eastAsia="en-US"/>
              </w:rPr>
              <w:t>«Первая ГКБ им. Е.Е. Волосевич»</w:t>
            </w:r>
          </w:p>
        </w:tc>
        <w:tc>
          <w:tcPr>
            <w:tcW w:w="4503" w:type="dxa"/>
            <w:vAlign w:val="center"/>
          </w:tcPr>
          <w:p w:rsidR="00E63E96" w:rsidRPr="00F36930" w:rsidRDefault="00E63E96" w:rsidP="001E147A">
            <w:pPr>
              <w:pStyle w:val="a3"/>
              <w:spacing w:before="0" w:beforeAutospacing="0" w:after="0" w:afterAutospacing="0"/>
              <w:jc w:val="right"/>
              <w:rPr>
                <w:szCs w:val="28"/>
              </w:rPr>
            </w:pPr>
            <w:r w:rsidRPr="00F36930">
              <w:rPr>
                <w:szCs w:val="28"/>
              </w:rPr>
              <w:t>УТВЕРЖДЕН</w:t>
            </w:r>
            <w:r w:rsidR="001E147A">
              <w:rPr>
                <w:szCs w:val="28"/>
              </w:rPr>
              <w:t>А</w:t>
            </w:r>
          </w:p>
          <w:p w:rsidR="001E147A" w:rsidRDefault="00E63E96" w:rsidP="001E147A">
            <w:pPr>
              <w:pStyle w:val="a3"/>
              <w:spacing w:before="0" w:beforeAutospacing="0" w:after="0" w:afterAutospacing="0"/>
              <w:jc w:val="right"/>
              <w:rPr>
                <w:szCs w:val="28"/>
              </w:rPr>
            </w:pPr>
            <w:r w:rsidRPr="00F36930">
              <w:rPr>
                <w:szCs w:val="28"/>
              </w:rPr>
              <w:t>Главный врач</w:t>
            </w:r>
            <w:r>
              <w:rPr>
                <w:szCs w:val="28"/>
              </w:rPr>
              <w:t xml:space="preserve"> </w:t>
            </w:r>
          </w:p>
          <w:p w:rsidR="00E63E96" w:rsidRDefault="00E63E96" w:rsidP="001E147A">
            <w:pPr>
              <w:pStyle w:val="a3"/>
              <w:spacing w:before="0" w:beforeAutospacing="0" w:after="0" w:afterAutospacing="0"/>
              <w:jc w:val="right"/>
              <w:rPr>
                <w:szCs w:val="28"/>
              </w:rPr>
            </w:pPr>
            <w:r w:rsidRPr="00F36930">
              <w:rPr>
                <w:szCs w:val="28"/>
              </w:rPr>
              <w:t>ГБУЗ Архангельской области</w:t>
            </w:r>
          </w:p>
          <w:p w:rsidR="00E63E96" w:rsidRDefault="00E63E96" w:rsidP="001E147A">
            <w:pPr>
              <w:pStyle w:val="a3"/>
              <w:spacing w:before="0" w:beforeAutospacing="0" w:after="0" w:afterAutospacing="0"/>
              <w:jc w:val="right"/>
              <w:rPr>
                <w:szCs w:val="28"/>
              </w:rPr>
            </w:pPr>
            <w:r w:rsidRPr="00F36930">
              <w:rPr>
                <w:szCs w:val="28"/>
              </w:rPr>
              <w:t>«Первая ГКБ им. Е.Е. Волосевич»</w:t>
            </w:r>
          </w:p>
          <w:p w:rsidR="00E63E96" w:rsidRPr="00F36930" w:rsidRDefault="00E63E96" w:rsidP="001E147A">
            <w:pPr>
              <w:pStyle w:val="a3"/>
              <w:spacing w:before="0" w:beforeAutospacing="0" w:after="0" w:afterAutospacing="0"/>
              <w:jc w:val="right"/>
              <w:rPr>
                <w:szCs w:val="28"/>
              </w:rPr>
            </w:pPr>
            <w:r w:rsidRPr="00F36930">
              <w:rPr>
                <w:szCs w:val="28"/>
              </w:rPr>
              <w:t>______</w:t>
            </w:r>
            <w:r>
              <w:rPr>
                <w:szCs w:val="28"/>
              </w:rPr>
              <w:t>___</w:t>
            </w:r>
            <w:r w:rsidRPr="00F36930">
              <w:rPr>
                <w:szCs w:val="28"/>
              </w:rPr>
              <w:t>______ С.В. Красильников</w:t>
            </w:r>
          </w:p>
          <w:p w:rsidR="00E63E96" w:rsidRPr="00E63E96" w:rsidRDefault="001E147A" w:rsidP="001E147A">
            <w:pPr>
              <w:jc w:val="right"/>
              <w:rPr>
                <w:rFonts w:ascii="Times New Roman" w:hAnsi="Times New Roman"/>
                <w:b/>
                <w:noProof/>
                <w:lang w:eastAsia="zh-CN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16.01.</w:t>
            </w:r>
            <w:r w:rsidR="00E63E96" w:rsidRPr="00F36930">
              <w:rPr>
                <w:rFonts w:ascii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 w:rsidR="00E63E96">
              <w:rPr>
                <w:rFonts w:ascii="Times New Roman" w:hAnsi="Times New Roman"/>
                <w:sz w:val="24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8"/>
              </w:rPr>
              <w:t>ода</w:t>
            </w:r>
          </w:p>
        </w:tc>
      </w:tr>
      <w:tr w:rsidR="00E63E96" w:rsidRPr="00E63E96" w:rsidTr="001E147A">
        <w:trPr>
          <w:trHeight w:val="637"/>
          <w:jc w:val="center"/>
        </w:trPr>
        <w:tc>
          <w:tcPr>
            <w:tcW w:w="9743" w:type="dxa"/>
            <w:gridSpan w:val="3"/>
            <w:vAlign w:val="center"/>
          </w:tcPr>
          <w:p w:rsidR="00E63E96" w:rsidRPr="001E147A" w:rsidRDefault="001E147A" w:rsidP="001E147A">
            <w:pPr>
              <w:jc w:val="center"/>
              <w:rPr>
                <w:rFonts w:ascii="Times New Roman" w:hAnsi="Times New Roman"/>
                <w:b/>
                <w:i/>
                <w:noProof/>
                <w:sz w:val="28"/>
                <w:szCs w:val="26"/>
                <w:lang w:eastAsia="zh-CN"/>
              </w:rPr>
            </w:pPr>
            <w:r w:rsidRPr="001E147A">
              <w:rPr>
                <w:rFonts w:ascii="Times New Roman" w:hAnsi="Times New Roman"/>
                <w:b/>
                <w:w w:val="105"/>
                <w:sz w:val="28"/>
                <w:szCs w:val="26"/>
              </w:rPr>
              <w:t>ПОЛИТИКА КАЧЕСТВА</w:t>
            </w:r>
          </w:p>
        </w:tc>
      </w:tr>
      <w:tr w:rsidR="001E147A" w:rsidRPr="001E147A" w:rsidTr="001E147A">
        <w:trPr>
          <w:trHeight w:val="11476"/>
          <w:jc w:val="center"/>
        </w:trPr>
        <w:tc>
          <w:tcPr>
            <w:tcW w:w="9743" w:type="dxa"/>
            <w:gridSpan w:val="3"/>
            <w:vAlign w:val="center"/>
          </w:tcPr>
          <w:p w:rsidR="001E147A" w:rsidRPr="001E147A" w:rsidRDefault="001E147A" w:rsidP="001E147A">
            <w:pPr>
              <w:numPr>
                <w:ilvl w:val="0"/>
                <w:numId w:val="3"/>
              </w:numPr>
              <w:tabs>
                <w:tab w:val="left" w:pos="720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1E14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ГБУЗ Архангельской области «Первая ГКБ им. Е.Е. Волосевич» - ведущая медицинская организация в Архангельской области по следующим направлениям деятельности: неотложная кардиология, кардиохирургия, сосудистая хирургия, нейрохирургия, </w:t>
            </w:r>
            <w:proofErr w:type="spellStart"/>
            <w:r w:rsidRPr="001E147A">
              <w:rPr>
                <w:rFonts w:ascii="Times New Roman" w:hAnsi="Times New Roman"/>
                <w:color w:val="000000"/>
                <w:sz w:val="28"/>
                <w:szCs w:val="28"/>
              </w:rPr>
              <w:t>ангиорентгеноваскулярные</w:t>
            </w:r>
            <w:proofErr w:type="spellEnd"/>
            <w:r w:rsidRPr="001E14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методы диагностики и лечения, лечение ОНМК, травматология, эндокринология, трансплантология, хирургия печени и поджелудочной железы.</w:t>
            </w:r>
          </w:p>
          <w:p w:rsidR="0040133B" w:rsidRDefault="0040133B" w:rsidP="001E147A">
            <w:pPr>
              <w:tabs>
                <w:tab w:val="left" w:pos="7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E147A" w:rsidRPr="001E147A" w:rsidRDefault="001E147A" w:rsidP="001E147A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1E147A">
              <w:rPr>
                <w:rFonts w:ascii="Times New Roman" w:hAnsi="Times New Roman"/>
                <w:color w:val="000000"/>
                <w:sz w:val="28"/>
                <w:szCs w:val="28"/>
              </w:rPr>
              <w:t>Качество наших услуг сопоставимо с качеством услуг известных клиник Российской Федерации. Мы стремимся принадлежать к элите здравоохранения России, каждый сотрудник вносит свой вклад в улучшение.</w:t>
            </w:r>
          </w:p>
          <w:p w:rsidR="0040133B" w:rsidRDefault="0040133B" w:rsidP="001E147A">
            <w:pPr>
              <w:tabs>
                <w:tab w:val="left" w:pos="7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E147A" w:rsidRPr="001E147A" w:rsidRDefault="001E147A" w:rsidP="001E147A">
            <w:pPr>
              <w:tabs>
                <w:tab w:val="left" w:pos="7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E147A">
              <w:rPr>
                <w:rFonts w:ascii="Times New Roman" w:hAnsi="Times New Roman"/>
                <w:color w:val="000000"/>
                <w:sz w:val="28"/>
                <w:szCs w:val="28"/>
              </w:rPr>
              <w:t>Миссия нашей организации - оказывать высококвалифицированную медицинскую помощь</w:t>
            </w:r>
            <w:bookmarkStart w:id="0" w:name="_GoBack"/>
            <w:bookmarkEnd w:id="0"/>
            <w:r w:rsidRPr="001E14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основе партнерских отношений с пациентами, восстанавливая здоровье и работоспособность наших граждан.</w:t>
            </w:r>
          </w:p>
          <w:p w:rsidR="001E147A" w:rsidRPr="001E147A" w:rsidRDefault="001E147A" w:rsidP="001E147A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1E147A" w:rsidRPr="001E147A" w:rsidRDefault="001E147A" w:rsidP="001E147A">
            <w:pPr>
              <w:numPr>
                <w:ilvl w:val="0"/>
                <w:numId w:val="3"/>
              </w:numPr>
              <w:tabs>
                <w:tab w:val="left" w:pos="720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1E147A">
              <w:rPr>
                <w:rFonts w:ascii="Times New Roman" w:hAnsi="Times New Roman"/>
                <w:color w:val="000000"/>
                <w:sz w:val="28"/>
                <w:szCs w:val="28"/>
              </w:rPr>
              <w:t>Все наши сотрудники придерживаются высоких этических стандартов, включающих применение надлежащей клинической практики, ориентацию на удовлетворение потребностей пациентов, соблюдение рабочей дисциплины, хорошие межличностные отношения.</w:t>
            </w:r>
          </w:p>
          <w:p w:rsidR="001E147A" w:rsidRPr="001E147A" w:rsidRDefault="001E147A" w:rsidP="001E147A">
            <w:pPr>
              <w:tabs>
                <w:tab w:val="left" w:pos="72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E147A">
              <w:rPr>
                <w:rFonts w:ascii="Times New Roman" w:hAnsi="Times New Roman"/>
                <w:color w:val="000000"/>
                <w:sz w:val="28"/>
                <w:szCs w:val="28"/>
              </w:rPr>
              <w:t>Наш успех основывается на знаниях и навыках нашего персонала. Поэтому все сотрудники, особенно те, которые участвуют в оказании медицинской помощи пациентам, непрерывно совершенствуют свои знания и умения. Руководители всех уровней поддерживают любую инициативу, которая способствует личностному и коллективному профессиональному росту.  Старшие коллеги передают свой опыт и помогают молодым специалистам приобретать необходимые знания и навыки.</w:t>
            </w:r>
          </w:p>
          <w:p w:rsidR="001E147A" w:rsidRPr="001E147A" w:rsidRDefault="001E147A" w:rsidP="001E147A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1E147A" w:rsidRPr="001E147A" w:rsidRDefault="001E147A" w:rsidP="001E147A">
            <w:pPr>
              <w:numPr>
                <w:ilvl w:val="0"/>
                <w:numId w:val="3"/>
              </w:numPr>
              <w:tabs>
                <w:tab w:val="left" w:pos="720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1E147A">
              <w:rPr>
                <w:rFonts w:ascii="Times New Roman" w:hAnsi="Times New Roman"/>
                <w:sz w:val="28"/>
                <w:szCs w:val="28"/>
              </w:rPr>
              <w:t>На всех этапах качество оказания медицинской помощи пациентам зависит от наличия современного медицинского оборудования. Персонал должен обращаться с оборудованием бережно и согласно инструкциям.</w:t>
            </w:r>
          </w:p>
          <w:p w:rsidR="001E147A" w:rsidRPr="001E147A" w:rsidRDefault="001E147A" w:rsidP="001E147A">
            <w:pPr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1E147A" w:rsidRPr="001E147A" w:rsidRDefault="001E147A" w:rsidP="001E147A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E147A">
              <w:rPr>
                <w:rFonts w:ascii="Times New Roman" w:hAnsi="Times New Roman"/>
                <w:color w:val="000000"/>
                <w:sz w:val="28"/>
                <w:szCs w:val="28"/>
              </w:rPr>
              <w:t>Руководство ГБУЗ Архангельской области «Первая ГКБ им. Е.Е. Волосевич» принимает ответственность за реализацию и соблюдение настоящей Политики.</w:t>
            </w:r>
          </w:p>
        </w:tc>
      </w:tr>
    </w:tbl>
    <w:p w:rsidR="00911EF2" w:rsidRDefault="00911EF2" w:rsidP="001E147A">
      <w:pPr>
        <w:pStyle w:val="a3"/>
        <w:spacing w:before="0" w:beforeAutospacing="0" w:after="0" w:afterAutospacing="0"/>
        <w:jc w:val="right"/>
        <w:rPr>
          <w:szCs w:val="28"/>
        </w:rPr>
      </w:pPr>
    </w:p>
    <w:sectPr w:rsidR="00911EF2" w:rsidSect="001E147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017F1"/>
    <w:multiLevelType w:val="hybridMultilevel"/>
    <w:tmpl w:val="14C64296"/>
    <w:lvl w:ilvl="0" w:tplc="EBD4CDC2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1D17DDC"/>
    <w:multiLevelType w:val="hybridMultilevel"/>
    <w:tmpl w:val="56A423A8"/>
    <w:lvl w:ilvl="0" w:tplc="290E7FF8">
      <w:start w:val="3"/>
      <w:numFmt w:val="decimal"/>
      <w:lvlText w:val="%1."/>
      <w:lvlJc w:val="left"/>
      <w:pPr>
        <w:ind w:left="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6CC3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F4424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90D10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5AA88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0EBBF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8E6EA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9CA43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40386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C2A42BC"/>
    <w:multiLevelType w:val="hybridMultilevel"/>
    <w:tmpl w:val="BA2E1684"/>
    <w:lvl w:ilvl="0" w:tplc="0CA67D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BED06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0EB74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00DDC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48893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2A456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3CBE0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F63EC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20647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09B"/>
    <w:rsid w:val="0002274F"/>
    <w:rsid w:val="000647D4"/>
    <w:rsid w:val="00086D5B"/>
    <w:rsid w:val="001E147A"/>
    <w:rsid w:val="00205027"/>
    <w:rsid w:val="0024631F"/>
    <w:rsid w:val="002E1E92"/>
    <w:rsid w:val="002E58B3"/>
    <w:rsid w:val="003711A5"/>
    <w:rsid w:val="00372C83"/>
    <w:rsid w:val="0040133B"/>
    <w:rsid w:val="005175F0"/>
    <w:rsid w:val="005C0746"/>
    <w:rsid w:val="006973AD"/>
    <w:rsid w:val="00782412"/>
    <w:rsid w:val="007E387E"/>
    <w:rsid w:val="00836C92"/>
    <w:rsid w:val="00911EF2"/>
    <w:rsid w:val="00A01A15"/>
    <w:rsid w:val="00BF609B"/>
    <w:rsid w:val="00DE7982"/>
    <w:rsid w:val="00E459F7"/>
    <w:rsid w:val="00E63E96"/>
    <w:rsid w:val="00EB63D3"/>
    <w:rsid w:val="00F6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A97FD-792F-43C5-AA6C-0C7751E7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C0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C07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1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1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2023-11-08T10:09:00Z</cp:lastPrinted>
  <dcterms:created xsi:type="dcterms:W3CDTF">2023-11-08T07:31:00Z</dcterms:created>
  <dcterms:modified xsi:type="dcterms:W3CDTF">2023-11-08T10:10:00Z</dcterms:modified>
</cp:coreProperties>
</file>